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 xml:space="preserve">İş bu sözleşme Faruk </w:t>
      </w:r>
      <w:proofErr w:type="spellStart"/>
      <w:r w:rsidRPr="00AC1932">
        <w:rPr>
          <w:rFonts w:ascii="Times New Roman" w:hAnsi="Times New Roman" w:cs="Times New Roman"/>
          <w:sz w:val="24"/>
          <w:szCs w:val="24"/>
        </w:rPr>
        <w:t>Furtun</w:t>
      </w:r>
      <w:proofErr w:type="spellEnd"/>
      <w:r w:rsidRPr="00AC1932">
        <w:rPr>
          <w:rFonts w:ascii="Times New Roman" w:hAnsi="Times New Roman" w:cs="Times New Roman"/>
          <w:sz w:val="24"/>
          <w:szCs w:val="24"/>
        </w:rPr>
        <w:t xml:space="preserve"> Anaokulu Mü</w:t>
      </w:r>
      <w:r>
        <w:rPr>
          <w:rFonts w:ascii="Times New Roman" w:hAnsi="Times New Roman" w:cs="Times New Roman"/>
          <w:sz w:val="24"/>
          <w:szCs w:val="24"/>
        </w:rPr>
        <w:t xml:space="preserve">dürlüğü </w:t>
      </w:r>
      <w:r w:rsidRPr="00AC1932">
        <w:rPr>
          <w:rFonts w:ascii="Times New Roman" w:hAnsi="Times New Roman" w:cs="Times New Roman"/>
          <w:sz w:val="24"/>
          <w:szCs w:val="24"/>
        </w:rPr>
        <w:t>ile</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AC1932" w:rsidRPr="00AC1932" w:rsidRDefault="00AC1932" w:rsidP="00AC1932">
      <w:pPr>
        <w:spacing w:after="0" w:line="240" w:lineRule="auto"/>
        <w:jc w:val="both"/>
        <w:rPr>
          <w:rFonts w:ascii="Times New Roman" w:hAnsi="Times New Roman" w:cs="Times New Roman"/>
          <w:sz w:val="24"/>
          <w:szCs w:val="24"/>
        </w:rPr>
      </w:pPr>
      <w:r w:rsidRPr="00AC1932">
        <w:rPr>
          <w:rFonts w:ascii="Times New Roman" w:hAnsi="Times New Roman" w:cs="Times New Roman"/>
          <w:sz w:val="24"/>
          <w:szCs w:val="24"/>
        </w:rPr>
        <w:t>’</w:t>
      </w:r>
      <w:proofErr w:type="spellStart"/>
      <w:r w:rsidRPr="00AC1932">
        <w:rPr>
          <w:rFonts w:ascii="Times New Roman" w:hAnsi="Times New Roman" w:cs="Times New Roman"/>
          <w:sz w:val="24"/>
          <w:szCs w:val="24"/>
        </w:rPr>
        <w:t>nın</w:t>
      </w:r>
      <w:proofErr w:type="spellEnd"/>
      <w:r w:rsidRPr="00AC1932">
        <w:rPr>
          <w:rFonts w:ascii="Times New Roman" w:hAnsi="Times New Roman" w:cs="Times New Roman"/>
          <w:sz w:val="24"/>
          <w:szCs w:val="24"/>
        </w:rPr>
        <w:t xml:space="preserve"> velisi olan </w:t>
      </w:r>
      <w:proofErr w:type="gramStart"/>
      <w:r w:rsidRPr="00AC1932">
        <w:rPr>
          <w:rFonts w:ascii="Times New Roman" w:hAnsi="Times New Roman" w:cs="Times New Roman"/>
          <w:sz w:val="24"/>
          <w:szCs w:val="24"/>
        </w:rPr>
        <w:t>................................................................</w:t>
      </w:r>
      <w:proofErr w:type="gramEnd"/>
      <w:r w:rsidRPr="00AC1932">
        <w:rPr>
          <w:rFonts w:ascii="Times New Roman" w:hAnsi="Times New Roman" w:cs="Times New Roman"/>
          <w:sz w:val="24"/>
          <w:szCs w:val="24"/>
        </w:rPr>
        <w:t>’nın arasında okul öncesi eğitim alacak çocuğun eğitimine yönelik olarak karşılıklı yükümlülükleri belirlemek amacıyla düzenlenmiştir.</w:t>
      </w:r>
    </w:p>
    <w:p w:rsidR="00AC1932" w:rsidRPr="00AC1932" w:rsidRDefault="00AC1932" w:rsidP="00AC1932">
      <w:pPr>
        <w:spacing w:after="0" w:line="240" w:lineRule="auto"/>
        <w:jc w:val="both"/>
        <w:rPr>
          <w:rFonts w:ascii="Times New Roman" w:hAnsi="Times New Roman" w:cs="Times New Roman"/>
          <w:sz w:val="24"/>
          <w:szCs w:val="24"/>
        </w:rPr>
      </w:pP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1-O</w:t>
      </w:r>
      <w:r>
        <w:rPr>
          <w:rFonts w:ascii="Times New Roman" w:hAnsi="Times New Roman" w:cs="Times New Roman"/>
          <w:sz w:val="24"/>
          <w:szCs w:val="24"/>
        </w:rPr>
        <w:t>rdu</w:t>
      </w:r>
      <w:r w:rsidRPr="00AC1932">
        <w:rPr>
          <w:rFonts w:ascii="Times New Roman" w:hAnsi="Times New Roman" w:cs="Times New Roman"/>
          <w:sz w:val="24"/>
          <w:szCs w:val="24"/>
        </w:rPr>
        <w:t xml:space="preserve"> İl Millî Eğitim Müdürlüğü T</w:t>
      </w:r>
      <w:r>
        <w:rPr>
          <w:rFonts w:ascii="Times New Roman" w:hAnsi="Times New Roman" w:cs="Times New Roman"/>
          <w:sz w:val="24"/>
          <w:szCs w:val="24"/>
        </w:rPr>
        <w:t>espit Komisyonu tarafından 2025-2026</w:t>
      </w:r>
      <w:r w:rsidRPr="00AC1932">
        <w:rPr>
          <w:rFonts w:ascii="Times New Roman" w:hAnsi="Times New Roman" w:cs="Times New Roman"/>
          <w:sz w:val="24"/>
          <w:szCs w:val="24"/>
        </w:rPr>
        <w:t xml:space="preserve"> eğitim-öğretim yılı için belirlenen aylık katkı payı 850 TL </w:t>
      </w:r>
      <w:proofErr w:type="spellStart"/>
      <w:r w:rsidRPr="00AC1932">
        <w:rPr>
          <w:rFonts w:ascii="Times New Roman" w:hAnsi="Times New Roman" w:cs="Times New Roman"/>
          <w:sz w:val="24"/>
          <w:szCs w:val="24"/>
        </w:rPr>
        <w:t>dir</w:t>
      </w:r>
      <w:proofErr w:type="spellEnd"/>
      <w:r w:rsidRPr="00AC1932">
        <w:rPr>
          <w:rFonts w:ascii="Times New Roman" w:hAnsi="Times New Roman" w:cs="Times New Roman"/>
          <w:sz w:val="24"/>
          <w:szCs w:val="24"/>
        </w:rPr>
        <w:t>.</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 xml:space="preserve">Ordu Merkez Vakıfbank Şubesi IBAN: TR 61 0001 5001 5800 7303 599585  (Açıklama kısmına öğrencinin T.C. Kimlik Numarası ve Adı soyadını mutlaka yazınız.)                        </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2-Veli belirlenen katkı payını her ayın 15 ini takip eden ilk üç iş günü içinde öder.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3- Veli, okul yönetimince belirlenen eğitim şekline uymak zorundadır.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4- Eylül ayı ile yarıyıl tatilinde aylık katkı payı tam olarak tahsil edilir.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5-Haziran ayı ile 15 günden fazla rapora dayalı devamsızlık durumunda ise katkı payı alınmaz.</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 xml:space="preserve">6-Yönetmeliğin 7 </w:t>
      </w:r>
      <w:proofErr w:type="spellStart"/>
      <w:r w:rsidRPr="00AC1932">
        <w:rPr>
          <w:rFonts w:ascii="Times New Roman" w:hAnsi="Times New Roman" w:cs="Times New Roman"/>
          <w:sz w:val="24"/>
          <w:szCs w:val="24"/>
        </w:rPr>
        <w:t>nci</w:t>
      </w:r>
      <w:proofErr w:type="spellEnd"/>
      <w:r w:rsidRPr="00AC1932">
        <w:rPr>
          <w:rFonts w:ascii="Times New Roman" w:hAnsi="Times New Roman" w:cs="Times New Roman"/>
          <w:sz w:val="24"/>
          <w:szCs w:val="24"/>
        </w:rPr>
        <w:t xml:space="preserve"> maddesinde belirtilen durumlara istinaden bir seferde 15 günden fazla süre ile eğitim-öğretime ara verilmesi durumlarında, alınan katkı payı bir sonraki ayın katkı payına sayılır.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7- Çocuğu okula kayıt yaptırdığı halde hiçbir hizmet almadan kayıttan vazgeçilmesi halinde alınan katkı payı iade edilir.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 xml:space="preserve">10-Okul Öncesi Eğitim Programı gereğince yapılması gereken ve okulun bulunduğu belediye hudutları içerisinde gerçekleştirilecek müze ziyareti, tiyatro ve benzeri sosyal etkinlikler ilgili mevzuatına göre yapılır. </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11-Ok</w:t>
      </w:r>
      <w:r>
        <w:rPr>
          <w:rFonts w:ascii="Times New Roman" w:hAnsi="Times New Roman" w:cs="Times New Roman"/>
          <w:sz w:val="24"/>
          <w:szCs w:val="24"/>
        </w:rPr>
        <w:t>ul yönetimince gerekli görülen</w:t>
      </w:r>
      <w:r w:rsidRPr="00AC1932">
        <w:rPr>
          <w:rFonts w:ascii="Times New Roman" w:hAnsi="Times New Roman" w:cs="Times New Roman"/>
          <w:sz w:val="24"/>
          <w:szCs w:val="24"/>
        </w:rPr>
        <w:t xml:space="preserve"> yakın çevre inceleme gezisi, tiyatro ve benzeri eğitim etkinliklerinin ücreti veli tarafından ayrıca karşılanır.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12-Çocuklara maddi değeri yüksek olan kolye, küpe ve benzeri süs eşyaları takılmaz. Üzerinde isim yazılmayan çocuğa ait eşyanın ve izinsiz takılan süs eşyalarının kaybolması durumunda, öğretmen ya da okul yönetimi sorumlu değildir.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13- Veli, okul yönetimi ve öğretmenin izni olmadan etkinlik sınıflarına giremez. Ancak, istekli olması durumunda önceden belirlenecek bir program doğrultusunda eğitim etkinliklerine katılabilir.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14-Veli okul yönetimi ve grup öğretmenlerinin düzenlediği toplantılara katılmak zorundadır.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15-Veli çocuğunu zamanında okula getirmek ve eğitim bitiminde okuldan almakla yükümlüdür. Veli çocuğunu sabah grubu için 07:40 ile 12:20, öğle grubu için 12:50 ile 17:20 arasında okulu getirmek ve bitimin</w:t>
      </w:r>
      <w:r>
        <w:rPr>
          <w:rFonts w:ascii="Times New Roman" w:hAnsi="Times New Roman" w:cs="Times New Roman"/>
          <w:sz w:val="24"/>
          <w:szCs w:val="24"/>
        </w:rPr>
        <w:t>de okuldan almakla yükümlüdür. (</w:t>
      </w:r>
      <w:r w:rsidRPr="00AC1932">
        <w:rPr>
          <w:rFonts w:ascii="Times New Roman" w:hAnsi="Times New Roman" w:cs="Times New Roman"/>
          <w:sz w:val="24"/>
          <w:szCs w:val="24"/>
        </w:rPr>
        <w:t>saatler okul idaresince gerekli durumlarda değiştirilebilir.)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 xml:space="preserve">16-Okul yönetimi çocukları, sadece Yönetmeliğin ekinde yer alan EK-1 Acil Durumlarda Başvuru Formunda belirtilen kişilere teslim eder.  Zorunlu hâllerde çocukların,  EK-1 de belirtilen </w:t>
      </w:r>
      <w:r w:rsidRPr="00AC1932">
        <w:rPr>
          <w:rFonts w:ascii="Times New Roman" w:hAnsi="Times New Roman" w:cs="Times New Roman"/>
          <w:sz w:val="24"/>
          <w:szCs w:val="24"/>
        </w:rPr>
        <w:lastRenderedPageBreak/>
        <w:t>kişiler dışındaki şahıslar tarafından teslim alınması istenmesi durumunda, velinin okul yönetimine yazılı beyanda bulunması zorunludur.</w:t>
      </w:r>
    </w:p>
    <w:p w:rsidR="00AC1932" w:rsidRPr="00AC1932" w:rsidRDefault="00AC1932" w:rsidP="00AC1932">
      <w:pPr>
        <w:spacing w:after="0" w:line="240" w:lineRule="auto"/>
        <w:ind w:firstLine="708"/>
        <w:jc w:val="both"/>
        <w:rPr>
          <w:rFonts w:ascii="Times New Roman" w:hAnsi="Times New Roman" w:cs="Times New Roman"/>
          <w:sz w:val="24"/>
          <w:szCs w:val="24"/>
        </w:rPr>
      </w:pPr>
      <w:bookmarkStart w:id="0" w:name="_GoBack"/>
      <w:r w:rsidRPr="00AC1932">
        <w:rPr>
          <w:rFonts w:ascii="Times New Roman" w:hAnsi="Times New Roman" w:cs="Times New Roman"/>
          <w:sz w:val="24"/>
          <w:szCs w:val="24"/>
        </w:rPr>
        <w:t xml:space="preserve">17-Veli, okul yönetiminin gerekli gördüğü durumlarda, çocuğunun sağlık taramasını, </w:t>
      </w:r>
      <w:bookmarkEnd w:id="0"/>
      <w:r w:rsidRPr="00AC1932">
        <w:rPr>
          <w:rFonts w:ascii="Times New Roman" w:hAnsi="Times New Roman" w:cs="Times New Roman"/>
          <w:sz w:val="24"/>
          <w:szCs w:val="24"/>
        </w:rPr>
        <w:t>gerekirse tedavisini yaptırmak zorundadır.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18-Bu sözleşmede belirtilmeyen hususlarda yönetmelik hükümleri uygulanır.</w:t>
      </w: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19-Sözleşmede belirtilen hususlarla ilgili yaşanacak uyuşmazlık halinde ORDU ilindeki mahkemeler yetkilidir.</w:t>
      </w:r>
    </w:p>
    <w:p w:rsidR="00AC1932" w:rsidRPr="00AC1932" w:rsidRDefault="00AC1932" w:rsidP="00AC1932">
      <w:pPr>
        <w:spacing w:after="0" w:line="240" w:lineRule="auto"/>
        <w:jc w:val="both"/>
        <w:rPr>
          <w:rFonts w:ascii="Times New Roman" w:hAnsi="Times New Roman" w:cs="Times New Roman"/>
          <w:sz w:val="24"/>
          <w:szCs w:val="24"/>
        </w:rPr>
      </w:pPr>
    </w:p>
    <w:p w:rsidR="00AC1932" w:rsidRPr="00AC1932" w:rsidRDefault="00AC1932" w:rsidP="00AC1932">
      <w:pPr>
        <w:spacing w:after="0" w:line="240" w:lineRule="auto"/>
        <w:ind w:firstLine="708"/>
        <w:jc w:val="both"/>
        <w:rPr>
          <w:rFonts w:ascii="Times New Roman" w:hAnsi="Times New Roman" w:cs="Times New Roman"/>
          <w:sz w:val="24"/>
          <w:szCs w:val="24"/>
        </w:rPr>
      </w:pPr>
      <w:r w:rsidRPr="00AC1932">
        <w:rPr>
          <w:rFonts w:ascii="Times New Roman" w:hAnsi="Times New Roman" w:cs="Times New Roman"/>
          <w:sz w:val="24"/>
          <w:szCs w:val="24"/>
        </w:rPr>
        <w:t>İş bu sözleşme 19 madd</w:t>
      </w:r>
      <w:r>
        <w:rPr>
          <w:rFonts w:ascii="Times New Roman" w:hAnsi="Times New Roman" w:cs="Times New Roman"/>
          <w:sz w:val="24"/>
          <w:szCs w:val="24"/>
        </w:rPr>
        <w:t xml:space="preserve">e olup </w:t>
      </w:r>
      <w:proofErr w:type="gramStart"/>
      <w:r w:rsidR="00601BE1">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/07/2025 </w:t>
      </w:r>
      <w:r w:rsidRPr="00AC1932">
        <w:rPr>
          <w:rFonts w:ascii="Times New Roman" w:hAnsi="Times New Roman" w:cs="Times New Roman"/>
          <w:sz w:val="24"/>
          <w:szCs w:val="24"/>
        </w:rPr>
        <w:t>tarihinde iki nüsha olarak düzenlenmiş ve taraflarca imza edilmiştir.</w:t>
      </w:r>
    </w:p>
    <w:p w:rsidR="00AC1932" w:rsidRPr="00AC1932" w:rsidRDefault="00AC1932" w:rsidP="00AC1932">
      <w:pPr>
        <w:spacing w:after="0" w:line="240" w:lineRule="auto"/>
        <w:jc w:val="both"/>
        <w:rPr>
          <w:rFonts w:ascii="Times New Roman" w:hAnsi="Times New Roman" w:cs="Times New Roman"/>
          <w:sz w:val="24"/>
          <w:szCs w:val="24"/>
        </w:rPr>
      </w:pPr>
    </w:p>
    <w:p w:rsidR="00AC1932" w:rsidRDefault="00AC1932" w:rsidP="00AC1932">
      <w:pPr>
        <w:spacing w:after="0" w:line="240" w:lineRule="auto"/>
        <w:jc w:val="both"/>
        <w:rPr>
          <w:rFonts w:ascii="Times New Roman" w:hAnsi="Times New Roman" w:cs="Times New Roman"/>
          <w:sz w:val="24"/>
          <w:szCs w:val="24"/>
        </w:rPr>
      </w:pPr>
    </w:p>
    <w:p w:rsidR="00601BE1" w:rsidRDefault="00601BE1" w:rsidP="00AC1932">
      <w:pPr>
        <w:spacing w:after="0" w:line="240" w:lineRule="auto"/>
        <w:jc w:val="both"/>
        <w:rPr>
          <w:rFonts w:ascii="Times New Roman" w:hAnsi="Times New Roman" w:cs="Times New Roman"/>
          <w:sz w:val="24"/>
          <w:szCs w:val="24"/>
        </w:rPr>
      </w:pPr>
    </w:p>
    <w:p w:rsidR="00601BE1" w:rsidRPr="00AC1932" w:rsidRDefault="00601BE1" w:rsidP="00AC1932">
      <w:pPr>
        <w:spacing w:after="0" w:line="240" w:lineRule="auto"/>
        <w:jc w:val="both"/>
        <w:rPr>
          <w:rFonts w:ascii="Times New Roman" w:hAnsi="Times New Roman" w:cs="Times New Roman"/>
          <w:sz w:val="24"/>
          <w:szCs w:val="24"/>
        </w:rPr>
      </w:pPr>
    </w:p>
    <w:tbl>
      <w:tblPr>
        <w:tblStyle w:val="TabloKlavuz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031"/>
      </w:tblGrid>
      <w:tr w:rsidR="00601BE1" w:rsidTr="00601BE1">
        <w:tc>
          <w:tcPr>
            <w:tcW w:w="4536" w:type="dxa"/>
          </w:tcPr>
          <w:p w:rsidR="00601BE1" w:rsidRDefault="00601BE1" w:rsidP="00601BE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1BE1" w:rsidRDefault="00601BE1" w:rsidP="00601BE1">
            <w:pPr>
              <w:jc w:val="center"/>
              <w:rPr>
                <w:rFonts w:ascii="Times New Roman" w:hAnsi="Times New Roman" w:cs="Times New Roman"/>
                <w:sz w:val="24"/>
                <w:szCs w:val="24"/>
              </w:rPr>
            </w:pPr>
            <w:r>
              <w:rPr>
                <w:rFonts w:ascii="Times New Roman" w:hAnsi="Times New Roman" w:cs="Times New Roman"/>
                <w:sz w:val="24"/>
                <w:szCs w:val="24"/>
              </w:rPr>
              <w:t>Öğrenci Velisi</w:t>
            </w:r>
          </w:p>
        </w:tc>
        <w:tc>
          <w:tcPr>
            <w:tcW w:w="4217" w:type="dxa"/>
          </w:tcPr>
          <w:p w:rsidR="00601BE1" w:rsidRDefault="00601BE1" w:rsidP="00601BE1">
            <w:pPr>
              <w:jc w:val="center"/>
              <w:rPr>
                <w:rFonts w:ascii="Times New Roman" w:hAnsi="Times New Roman" w:cs="Times New Roman"/>
                <w:sz w:val="24"/>
                <w:szCs w:val="24"/>
              </w:rPr>
            </w:pPr>
            <w:r>
              <w:rPr>
                <w:rFonts w:ascii="Times New Roman" w:hAnsi="Times New Roman" w:cs="Times New Roman"/>
                <w:sz w:val="24"/>
                <w:szCs w:val="24"/>
              </w:rPr>
              <w:t>Necmettin GÜNEY</w:t>
            </w:r>
          </w:p>
          <w:p w:rsidR="00601BE1" w:rsidRDefault="00601BE1" w:rsidP="00601BE1">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AC1932" w:rsidRPr="00AC1932" w:rsidRDefault="00AC1932" w:rsidP="00AC1932">
      <w:pPr>
        <w:spacing w:after="0" w:line="240" w:lineRule="auto"/>
        <w:jc w:val="both"/>
        <w:rPr>
          <w:rFonts w:ascii="Times New Roman" w:hAnsi="Times New Roman" w:cs="Times New Roman"/>
          <w:sz w:val="24"/>
          <w:szCs w:val="24"/>
        </w:rPr>
      </w:pPr>
    </w:p>
    <w:p w:rsidR="00AC1932" w:rsidRDefault="00AC1932" w:rsidP="009958A9">
      <w:pPr>
        <w:spacing w:after="0" w:line="240" w:lineRule="auto"/>
        <w:jc w:val="both"/>
        <w:rPr>
          <w:rFonts w:ascii="Times New Roman" w:hAnsi="Times New Roman" w:cs="Times New Roman"/>
          <w:sz w:val="24"/>
          <w:szCs w:val="24"/>
        </w:rPr>
      </w:pPr>
    </w:p>
    <w:p w:rsidR="00AC1932" w:rsidRDefault="00AC1932" w:rsidP="009958A9">
      <w:pPr>
        <w:spacing w:after="0" w:line="240" w:lineRule="auto"/>
        <w:jc w:val="both"/>
        <w:rPr>
          <w:rFonts w:ascii="Times New Roman" w:hAnsi="Times New Roman" w:cs="Times New Roman"/>
          <w:sz w:val="24"/>
          <w:szCs w:val="24"/>
        </w:rPr>
      </w:pPr>
    </w:p>
    <w:p w:rsidR="00AC1932" w:rsidRDefault="00AC1932" w:rsidP="009958A9">
      <w:pPr>
        <w:spacing w:after="0" w:line="240" w:lineRule="auto"/>
        <w:jc w:val="both"/>
        <w:rPr>
          <w:rFonts w:ascii="Times New Roman" w:hAnsi="Times New Roman" w:cs="Times New Roman"/>
          <w:sz w:val="24"/>
          <w:szCs w:val="24"/>
        </w:rPr>
      </w:pPr>
    </w:p>
    <w:p w:rsidR="00AC1932" w:rsidRDefault="00AC1932" w:rsidP="009958A9">
      <w:pPr>
        <w:spacing w:after="0" w:line="240" w:lineRule="auto"/>
        <w:jc w:val="both"/>
        <w:rPr>
          <w:rFonts w:ascii="Times New Roman" w:hAnsi="Times New Roman" w:cs="Times New Roman"/>
          <w:sz w:val="24"/>
          <w:szCs w:val="24"/>
        </w:rPr>
      </w:pPr>
    </w:p>
    <w:p w:rsidR="00601BE1" w:rsidRDefault="00601BE1" w:rsidP="009958A9">
      <w:pPr>
        <w:spacing w:after="0" w:line="240" w:lineRule="auto"/>
        <w:jc w:val="both"/>
        <w:rPr>
          <w:rFonts w:ascii="Times New Roman" w:hAnsi="Times New Roman" w:cs="Times New Roman"/>
          <w:sz w:val="24"/>
          <w:szCs w:val="24"/>
        </w:rPr>
      </w:pPr>
    </w:p>
    <w:p w:rsidR="00601BE1" w:rsidRDefault="00601BE1" w:rsidP="00601BE1">
      <w:pPr>
        <w:rPr>
          <w:rFonts w:ascii="Times New Roman" w:hAnsi="Times New Roman" w:cs="Times New Roman"/>
          <w:sz w:val="24"/>
          <w:szCs w:val="24"/>
        </w:rPr>
      </w:pPr>
    </w:p>
    <w:p w:rsidR="00AC1932" w:rsidRPr="00601BE1" w:rsidRDefault="00AC1932" w:rsidP="00601BE1">
      <w:pPr>
        <w:jc w:val="center"/>
        <w:rPr>
          <w:rFonts w:ascii="Times New Roman" w:hAnsi="Times New Roman" w:cs="Times New Roman"/>
          <w:sz w:val="24"/>
          <w:szCs w:val="24"/>
        </w:rPr>
      </w:pPr>
    </w:p>
    <w:sectPr w:rsidR="00AC1932" w:rsidRPr="00601BE1" w:rsidSect="00B91E0C">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98D" w:rsidRDefault="0093398D" w:rsidP="00B91E0C">
      <w:pPr>
        <w:spacing w:after="0" w:line="240" w:lineRule="auto"/>
      </w:pPr>
      <w:r>
        <w:separator/>
      </w:r>
    </w:p>
  </w:endnote>
  <w:endnote w:type="continuationSeparator" w:id="0">
    <w:p w:rsidR="0093398D" w:rsidRDefault="0093398D" w:rsidP="00B9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98D" w:rsidRDefault="0093398D" w:rsidP="00B91E0C">
      <w:pPr>
        <w:spacing w:after="0" w:line="240" w:lineRule="auto"/>
      </w:pPr>
      <w:r>
        <w:separator/>
      </w:r>
    </w:p>
  </w:footnote>
  <w:footnote w:type="continuationSeparator" w:id="0">
    <w:p w:rsidR="0093398D" w:rsidRDefault="0093398D" w:rsidP="00B9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E0C" w:rsidRDefault="00B91E0C">
    <w:pPr>
      <w:pStyle w:val="stBilgi"/>
    </w:pPr>
  </w:p>
  <w:tbl>
    <w:tblPr>
      <w:tblW w:w="9445" w:type="dxa"/>
      <w:jc w:val="center"/>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4A0" w:firstRow="1" w:lastRow="0" w:firstColumn="1" w:lastColumn="0" w:noHBand="0" w:noVBand="1"/>
    </w:tblPr>
    <w:tblGrid>
      <w:gridCol w:w="1545"/>
      <w:gridCol w:w="7900"/>
    </w:tblGrid>
    <w:tr w:rsidR="001D590C" w:rsidRPr="00170841" w:rsidTr="001F1544">
      <w:trPr>
        <w:cantSplit/>
        <w:trHeight w:val="1534"/>
        <w:jc w:val="center"/>
      </w:trPr>
      <w:tc>
        <w:tcPr>
          <w:tcW w:w="1545" w:type="dxa"/>
          <w:shd w:val="clear" w:color="auto" w:fill="auto"/>
          <w:textDirection w:val="tbRl"/>
        </w:tcPr>
        <w:p w:rsidR="001D590C" w:rsidRPr="00170841" w:rsidRDefault="009B42BA" w:rsidP="001F1544">
          <w:pPr>
            <w:pStyle w:val="AralkYok"/>
            <w:tabs>
              <w:tab w:val="left" w:pos="363"/>
            </w:tabs>
            <w:ind w:left="113" w:right="113"/>
            <w:jc w:val="center"/>
            <w:rPr>
              <w:lang w:eastAsia="tr-TR"/>
            </w:rPr>
          </w:pPr>
          <w:r>
            <w:rPr>
              <w:noProof/>
              <w:lang w:eastAsia="tr-TR"/>
            </w:rPr>
            <w:drawing>
              <wp:anchor distT="0" distB="0" distL="114300" distR="114300" simplePos="0" relativeHeight="251658240" behindDoc="1" locked="0" layoutInCell="1" allowOverlap="1">
                <wp:simplePos x="0" y="0"/>
                <wp:positionH relativeFrom="column">
                  <wp:posOffset>-861060</wp:posOffset>
                </wp:positionH>
                <wp:positionV relativeFrom="paragraph">
                  <wp:posOffset>45720</wp:posOffset>
                </wp:positionV>
                <wp:extent cx="875030" cy="875030"/>
                <wp:effectExtent l="0" t="0" r="1270" b="1270"/>
                <wp:wrapTight wrapText="bothSides">
                  <wp:wrapPolygon edited="0">
                    <wp:start x="0" y="0"/>
                    <wp:lineTo x="0" y="21161"/>
                    <wp:lineTo x="21161" y="21161"/>
                    <wp:lineTo x="21161"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png"/>
                        <pic:cNvPicPr/>
                      </pic:nvPicPr>
                      <pic:blipFill>
                        <a:blip r:embed="rId1">
                          <a:extLst>
                            <a:ext uri="{28A0092B-C50C-407E-A947-70E740481C1C}">
                              <a14:useLocalDpi xmlns:a14="http://schemas.microsoft.com/office/drawing/2010/main" val="0"/>
                            </a:ext>
                          </a:extLst>
                        </a:blip>
                        <a:stretch>
                          <a:fillRect/>
                        </a:stretch>
                      </pic:blipFill>
                      <pic:spPr>
                        <a:xfrm>
                          <a:off x="0" y="0"/>
                          <a:ext cx="875030" cy="875030"/>
                        </a:xfrm>
                        <a:prstGeom prst="rect">
                          <a:avLst/>
                        </a:prstGeom>
                      </pic:spPr>
                    </pic:pic>
                  </a:graphicData>
                </a:graphic>
              </wp:anchor>
            </w:drawing>
          </w:r>
        </w:p>
      </w:tc>
      <w:tc>
        <w:tcPr>
          <w:tcW w:w="7900" w:type="dxa"/>
          <w:shd w:val="clear" w:color="auto" w:fill="auto"/>
          <w:vAlign w:val="center"/>
        </w:tcPr>
        <w:p w:rsidR="001D590C" w:rsidRPr="008C570D" w:rsidRDefault="001D590C" w:rsidP="00B91E0C">
          <w:pPr>
            <w:tabs>
              <w:tab w:val="center" w:pos="4536"/>
              <w:tab w:val="right" w:pos="9072"/>
            </w:tabs>
            <w:spacing w:after="0" w:line="240" w:lineRule="auto"/>
            <w:jc w:val="center"/>
            <w:rPr>
              <w:rFonts w:ascii="Times New Roman" w:eastAsia="Times New Roman" w:hAnsi="Times New Roman"/>
              <w:b/>
              <w:sz w:val="4"/>
              <w:szCs w:val="4"/>
            </w:rPr>
          </w:pPr>
        </w:p>
        <w:p w:rsidR="001D590C" w:rsidRDefault="001D590C" w:rsidP="00B91E0C">
          <w:pPr>
            <w:tabs>
              <w:tab w:val="center" w:pos="4536"/>
              <w:tab w:val="right" w:pos="9072"/>
            </w:tabs>
            <w:spacing w:after="0" w:line="240" w:lineRule="auto"/>
            <w:jc w:val="center"/>
            <w:rPr>
              <w:rFonts w:ascii="Arial Narrow" w:eastAsia="Times New Roman" w:hAnsi="Arial Narrow"/>
              <w:b/>
              <w:sz w:val="40"/>
              <w:szCs w:val="40"/>
            </w:rPr>
          </w:pPr>
          <w:r w:rsidRPr="00F534E9">
            <w:rPr>
              <w:rFonts w:ascii="Arial Narrow" w:eastAsia="Times New Roman" w:hAnsi="Arial Narrow"/>
              <w:b/>
              <w:sz w:val="40"/>
              <w:szCs w:val="40"/>
            </w:rPr>
            <w:t xml:space="preserve">FARUK FURTUN ANAOKULU MÜDÜRLÜĞÜ </w:t>
          </w:r>
        </w:p>
        <w:p w:rsidR="004E78D8" w:rsidRPr="004E78D8" w:rsidRDefault="004E78D8" w:rsidP="00B91E0C">
          <w:pPr>
            <w:tabs>
              <w:tab w:val="center" w:pos="4536"/>
              <w:tab w:val="right" w:pos="9072"/>
            </w:tabs>
            <w:spacing w:after="0" w:line="240" w:lineRule="auto"/>
            <w:jc w:val="center"/>
            <w:rPr>
              <w:rFonts w:ascii="Arial Narrow" w:eastAsia="Times New Roman" w:hAnsi="Arial Narrow"/>
              <w:b/>
              <w:sz w:val="8"/>
              <w:szCs w:val="8"/>
            </w:rPr>
          </w:pPr>
        </w:p>
        <w:p w:rsidR="001D590C" w:rsidRPr="00A650E2" w:rsidRDefault="001D590C" w:rsidP="00B91E0C">
          <w:pPr>
            <w:tabs>
              <w:tab w:val="center" w:pos="4536"/>
              <w:tab w:val="right" w:pos="9072"/>
            </w:tabs>
            <w:spacing w:after="0" w:line="240" w:lineRule="auto"/>
            <w:jc w:val="center"/>
            <w:rPr>
              <w:rFonts w:ascii="Arial Narrow" w:eastAsia="Times New Roman" w:hAnsi="Arial Narrow"/>
              <w:b/>
              <w:sz w:val="4"/>
              <w:szCs w:val="4"/>
            </w:rPr>
          </w:pPr>
        </w:p>
        <w:p w:rsidR="001D590C" w:rsidRPr="00F534E9" w:rsidRDefault="001D590C" w:rsidP="001D590C">
          <w:pPr>
            <w:tabs>
              <w:tab w:val="center" w:pos="4536"/>
              <w:tab w:val="right" w:pos="9072"/>
            </w:tabs>
            <w:spacing w:after="0" w:line="240" w:lineRule="auto"/>
            <w:jc w:val="center"/>
            <w:rPr>
              <w:rFonts w:ascii="Times New Roman" w:eastAsia="Times New Roman" w:hAnsi="Times New Roman"/>
              <w:sz w:val="28"/>
              <w:szCs w:val="28"/>
            </w:rPr>
          </w:pPr>
          <w:r w:rsidRPr="00F534E9">
            <w:rPr>
              <w:rFonts w:ascii="Arial Narrow" w:hAnsi="Arial Narrow" w:cs="Times New Roman"/>
              <w:b/>
              <w:sz w:val="28"/>
              <w:szCs w:val="28"/>
            </w:rPr>
            <w:t>Veli Sözleşmesi</w:t>
          </w:r>
        </w:p>
      </w:tc>
    </w:tr>
  </w:tbl>
  <w:p w:rsidR="00B91E0C" w:rsidRDefault="00B91E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B0FA5"/>
    <w:multiLevelType w:val="hybridMultilevel"/>
    <w:tmpl w:val="0CAA3802"/>
    <w:lvl w:ilvl="0" w:tplc="E794D690">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A3A27C0"/>
    <w:multiLevelType w:val="hybridMultilevel"/>
    <w:tmpl w:val="46CA1332"/>
    <w:lvl w:ilvl="0" w:tplc="E6B68A3A">
      <w:start w:val="1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FF326FA"/>
    <w:multiLevelType w:val="hybridMultilevel"/>
    <w:tmpl w:val="F086030E"/>
    <w:lvl w:ilvl="0" w:tplc="43184366">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437E785A"/>
    <w:multiLevelType w:val="hybridMultilevel"/>
    <w:tmpl w:val="EC202A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D31607E"/>
    <w:multiLevelType w:val="hybridMultilevel"/>
    <w:tmpl w:val="3F90E8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7E"/>
    <w:rsid w:val="000A2917"/>
    <w:rsid w:val="000C5CBC"/>
    <w:rsid w:val="000E40D7"/>
    <w:rsid w:val="00132EE7"/>
    <w:rsid w:val="00157B7C"/>
    <w:rsid w:val="001B5975"/>
    <w:rsid w:val="001D590C"/>
    <w:rsid w:val="001F1544"/>
    <w:rsid w:val="003100C8"/>
    <w:rsid w:val="00376209"/>
    <w:rsid w:val="00383597"/>
    <w:rsid w:val="0046623E"/>
    <w:rsid w:val="004D37A7"/>
    <w:rsid w:val="004E78D8"/>
    <w:rsid w:val="004F7658"/>
    <w:rsid w:val="005004E9"/>
    <w:rsid w:val="0051057E"/>
    <w:rsid w:val="005321D5"/>
    <w:rsid w:val="00590EA9"/>
    <w:rsid w:val="005B1255"/>
    <w:rsid w:val="00601BE1"/>
    <w:rsid w:val="00650DFA"/>
    <w:rsid w:val="00664544"/>
    <w:rsid w:val="007006D7"/>
    <w:rsid w:val="00702FA3"/>
    <w:rsid w:val="00707BF4"/>
    <w:rsid w:val="00726F05"/>
    <w:rsid w:val="007728D4"/>
    <w:rsid w:val="007860A6"/>
    <w:rsid w:val="007B3EBB"/>
    <w:rsid w:val="007D614E"/>
    <w:rsid w:val="00872C2F"/>
    <w:rsid w:val="008D3516"/>
    <w:rsid w:val="008E55C9"/>
    <w:rsid w:val="00900734"/>
    <w:rsid w:val="0093398D"/>
    <w:rsid w:val="009958A9"/>
    <w:rsid w:val="009B42BA"/>
    <w:rsid w:val="009D7790"/>
    <w:rsid w:val="009F7BDD"/>
    <w:rsid w:val="00A650E2"/>
    <w:rsid w:val="00AC1932"/>
    <w:rsid w:val="00AE329D"/>
    <w:rsid w:val="00AE6054"/>
    <w:rsid w:val="00B45F82"/>
    <w:rsid w:val="00B91E0C"/>
    <w:rsid w:val="00BB3F56"/>
    <w:rsid w:val="00C0151E"/>
    <w:rsid w:val="00C32401"/>
    <w:rsid w:val="00D30A42"/>
    <w:rsid w:val="00D86141"/>
    <w:rsid w:val="00D92B2F"/>
    <w:rsid w:val="00DB1360"/>
    <w:rsid w:val="00DC5E72"/>
    <w:rsid w:val="00E10728"/>
    <w:rsid w:val="00E31CB2"/>
    <w:rsid w:val="00E45C2D"/>
    <w:rsid w:val="00E815DC"/>
    <w:rsid w:val="00EC4FB6"/>
    <w:rsid w:val="00F534E9"/>
    <w:rsid w:val="00FD3E42"/>
    <w:rsid w:val="00FF1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C559CD-EEE3-4B3A-B0EB-09CC0604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51057E"/>
    <w:pPr>
      <w:ind w:left="720"/>
      <w:contextualSpacing/>
    </w:pPr>
  </w:style>
  <w:style w:type="paragraph" w:styleId="BalonMetni">
    <w:name w:val="Balloon Text"/>
    <w:basedOn w:val="Normal"/>
    <w:link w:val="BalonMetniChar"/>
    <w:uiPriority w:val="99"/>
    <w:semiHidden/>
    <w:unhideWhenUsed/>
    <w:rsid w:val="00D861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141"/>
    <w:rPr>
      <w:rFonts w:ascii="Segoe UI" w:hAnsi="Segoe UI" w:cs="Segoe UI"/>
      <w:sz w:val="18"/>
      <w:szCs w:val="18"/>
    </w:rPr>
  </w:style>
  <w:style w:type="table" w:styleId="TabloKlavuzu">
    <w:name w:val="Table Grid"/>
    <w:basedOn w:val="NormalTablo"/>
    <w:uiPriority w:val="59"/>
    <w:rsid w:val="00EC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9D77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B91E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1E0C"/>
  </w:style>
  <w:style w:type="paragraph" w:styleId="AltBilgi">
    <w:name w:val="footer"/>
    <w:basedOn w:val="Normal"/>
    <w:link w:val="AltBilgiChar"/>
    <w:uiPriority w:val="99"/>
    <w:unhideWhenUsed/>
    <w:rsid w:val="00B91E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1E0C"/>
  </w:style>
  <w:style w:type="paragraph" w:styleId="AralkYok">
    <w:name w:val="No Spacing"/>
    <w:uiPriority w:val="1"/>
    <w:qFormat/>
    <w:rsid w:val="00B91E0C"/>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338">
      <w:bodyDiv w:val="1"/>
      <w:marLeft w:val="0"/>
      <w:marRight w:val="0"/>
      <w:marTop w:val="0"/>
      <w:marBottom w:val="0"/>
      <w:divBdr>
        <w:top w:val="none" w:sz="0" w:space="0" w:color="auto"/>
        <w:left w:val="none" w:sz="0" w:space="0" w:color="auto"/>
        <w:bottom w:val="none" w:sz="0" w:space="0" w:color="auto"/>
        <w:right w:val="none" w:sz="0" w:space="0" w:color="auto"/>
      </w:divBdr>
    </w:div>
    <w:div w:id="333267068">
      <w:bodyDiv w:val="1"/>
      <w:marLeft w:val="0"/>
      <w:marRight w:val="0"/>
      <w:marTop w:val="0"/>
      <w:marBottom w:val="0"/>
      <w:divBdr>
        <w:top w:val="none" w:sz="0" w:space="0" w:color="auto"/>
        <w:left w:val="none" w:sz="0" w:space="0" w:color="auto"/>
        <w:bottom w:val="none" w:sz="0" w:space="0" w:color="auto"/>
        <w:right w:val="none" w:sz="0" w:space="0" w:color="auto"/>
      </w:divBdr>
      <w:divsChild>
        <w:div w:id="1476411407">
          <w:marLeft w:val="0"/>
          <w:marRight w:val="0"/>
          <w:marTop w:val="0"/>
          <w:marBottom w:val="0"/>
          <w:divBdr>
            <w:top w:val="none" w:sz="0" w:space="0" w:color="auto"/>
            <w:left w:val="none" w:sz="0" w:space="0" w:color="auto"/>
            <w:bottom w:val="none" w:sz="0" w:space="0" w:color="auto"/>
            <w:right w:val="none" w:sz="0" w:space="0" w:color="auto"/>
          </w:divBdr>
        </w:div>
        <w:div w:id="662271452">
          <w:marLeft w:val="0"/>
          <w:marRight w:val="0"/>
          <w:marTop w:val="0"/>
          <w:marBottom w:val="0"/>
          <w:divBdr>
            <w:top w:val="none" w:sz="0" w:space="0" w:color="auto"/>
            <w:left w:val="none" w:sz="0" w:space="0" w:color="auto"/>
            <w:bottom w:val="none" w:sz="0" w:space="0" w:color="auto"/>
            <w:right w:val="none" w:sz="0" w:space="0" w:color="auto"/>
          </w:divBdr>
        </w:div>
        <w:div w:id="871918233">
          <w:marLeft w:val="0"/>
          <w:marRight w:val="0"/>
          <w:marTop w:val="0"/>
          <w:marBottom w:val="0"/>
          <w:divBdr>
            <w:top w:val="none" w:sz="0" w:space="0" w:color="auto"/>
            <w:left w:val="none" w:sz="0" w:space="0" w:color="auto"/>
            <w:bottom w:val="none" w:sz="0" w:space="0" w:color="auto"/>
            <w:right w:val="none" w:sz="0" w:space="0" w:color="auto"/>
          </w:divBdr>
        </w:div>
      </w:divsChild>
    </w:div>
    <w:div w:id="1615474541">
      <w:bodyDiv w:val="1"/>
      <w:marLeft w:val="0"/>
      <w:marRight w:val="0"/>
      <w:marTop w:val="0"/>
      <w:marBottom w:val="0"/>
      <w:divBdr>
        <w:top w:val="none" w:sz="0" w:space="0" w:color="auto"/>
        <w:left w:val="none" w:sz="0" w:space="0" w:color="auto"/>
        <w:bottom w:val="none" w:sz="0" w:space="0" w:color="auto"/>
        <w:right w:val="none" w:sz="0" w:space="0" w:color="auto"/>
      </w:divBdr>
      <w:divsChild>
        <w:div w:id="474759886">
          <w:marLeft w:val="0"/>
          <w:marRight w:val="0"/>
          <w:marTop w:val="0"/>
          <w:marBottom w:val="0"/>
          <w:divBdr>
            <w:top w:val="none" w:sz="0" w:space="0" w:color="auto"/>
            <w:left w:val="none" w:sz="0" w:space="0" w:color="auto"/>
            <w:bottom w:val="none" w:sz="0" w:space="0" w:color="auto"/>
            <w:right w:val="none" w:sz="0" w:space="0" w:color="auto"/>
          </w:divBdr>
        </w:div>
        <w:div w:id="1797025681">
          <w:marLeft w:val="0"/>
          <w:marRight w:val="0"/>
          <w:marTop w:val="0"/>
          <w:marBottom w:val="0"/>
          <w:divBdr>
            <w:top w:val="none" w:sz="0" w:space="0" w:color="auto"/>
            <w:left w:val="none" w:sz="0" w:space="0" w:color="auto"/>
            <w:bottom w:val="none" w:sz="0" w:space="0" w:color="auto"/>
            <w:right w:val="none" w:sz="0" w:space="0" w:color="auto"/>
          </w:divBdr>
        </w:div>
        <w:div w:id="776219432">
          <w:marLeft w:val="0"/>
          <w:marRight w:val="0"/>
          <w:marTop w:val="0"/>
          <w:marBottom w:val="0"/>
          <w:divBdr>
            <w:top w:val="none" w:sz="0" w:space="0" w:color="auto"/>
            <w:left w:val="none" w:sz="0" w:space="0" w:color="auto"/>
            <w:bottom w:val="none" w:sz="0" w:space="0" w:color="auto"/>
            <w:right w:val="none" w:sz="0" w:space="0" w:color="auto"/>
          </w:divBdr>
        </w:div>
        <w:div w:id="113529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8704F-1400-4FC6-9629-132971A9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579</Words>
  <Characters>3305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Atom</dc:creator>
  <cp:keywords/>
  <dc:description/>
  <cp:lastModifiedBy>Lenovo</cp:lastModifiedBy>
  <cp:revision>13</cp:revision>
  <cp:lastPrinted>2024-06-13T11:34:00Z</cp:lastPrinted>
  <dcterms:created xsi:type="dcterms:W3CDTF">2025-05-20T11:05:00Z</dcterms:created>
  <dcterms:modified xsi:type="dcterms:W3CDTF">2025-07-17T10:30:00Z</dcterms:modified>
</cp:coreProperties>
</file>